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rPr>
          <w:rFonts w:ascii="Arial" w:hAnsi="Arial" w:cs="Arial"/>
          <w:b/>
          <w:b/>
          <w:bCs/>
          <w:color w:val="000000"/>
          <w:sz w:val="28"/>
          <w:szCs w:val="28"/>
        </w:rPr>
      </w:pPr>
      <w:r>
        <w:rPr>
          <w:rFonts w:ascii="Arial" w:hAnsi="Arial"/>
          <w:b/>
          <w:color w:val="000000"/>
          <w:sz w:val="28"/>
        </w:rPr>
        <w:t>SIA "Aneva J" juice pressing and recommendations</w:t>
      </w:r>
    </w:p>
    <w:p>
      <w:pPr>
        <w:pStyle w:val="Normal"/>
        <w:rPr>
          <w:rFonts w:ascii="Arial" w:hAnsi="Arial" w:cs="Arial"/>
          <w:color w:val="000000"/>
        </w:rPr>
      </w:pPr>
      <w:r>
        <w:rPr>
          <w:rFonts w:cs="Arial" w:ascii="Arial" w:hAnsi="Arial"/>
          <w:color w:val="000000"/>
        </w:rPr>
      </w:r>
    </w:p>
    <w:p>
      <w:pPr>
        <w:pStyle w:val="Normal"/>
        <w:rPr>
          <w:rFonts w:ascii="Arial" w:hAnsi="Arial" w:cs="Arial"/>
          <w:color w:val="000000"/>
        </w:rPr>
      </w:pPr>
      <w:r>
        <w:rPr>
          <w:rFonts w:ascii="Arial" w:hAnsi="Arial"/>
          <w:color w:val="000000"/>
        </w:rPr>
        <w:t>19</w:t>
      </w:r>
      <w:r>
        <w:rPr>
          <w:rFonts w:ascii="Arial" w:hAnsi="Arial"/>
          <w:color w:val="000000"/>
        </w:rPr>
        <w:t>.0</w:t>
      </w:r>
      <w:r>
        <w:rPr>
          <w:rFonts w:ascii="Arial" w:hAnsi="Arial"/>
          <w:color w:val="000000"/>
        </w:rPr>
        <w:t>9</w:t>
      </w:r>
      <w:r>
        <w:rPr>
          <w:rFonts w:ascii="Arial" w:hAnsi="Arial"/>
          <w:color w:val="000000"/>
        </w:rPr>
        <w:t>.202</w:t>
      </w:r>
      <w:r>
        <w:rPr>
          <w:rFonts w:ascii="Arial" w:hAnsi="Arial"/>
          <w:color w:val="000000"/>
        </w:rPr>
        <w:t>4</w:t>
      </w:r>
      <w:r>
        <w:rPr>
          <w:rFonts w:ascii="Arial" w:hAnsi="Arial"/>
          <w:color w:val="000000"/>
        </w:rPr>
        <w:t>.</w:t>
      </w:r>
    </w:p>
    <w:p>
      <w:pPr>
        <w:pStyle w:val="Normal"/>
        <w:rPr>
          <w:rFonts w:ascii="Arial" w:hAnsi="Arial" w:cs="Arial"/>
          <w:color w:val="000000"/>
        </w:rPr>
      </w:pPr>
      <w:r>
        <w:rPr>
          <w:rFonts w:ascii="Arial" w:hAnsi="Arial"/>
          <w:color w:val="000000"/>
        </w:rPr>
        <w:br/>
      </w:r>
      <w:r>
        <w:rPr>
          <w:rFonts w:ascii="Arial" w:hAnsi="Arial"/>
          <w:b/>
          <w:color w:val="000000"/>
        </w:rPr>
        <w:t>Minimum volume.</w:t>
      </w:r>
    </w:p>
    <w:p>
      <w:pPr>
        <w:pStyle w:val="Normal"/>
        <w:rPr>
          <w:rFonts w:ascii="Arial" w:hAnsi="Arial" w:cs="Arial"/>
          <w:color w:val="000000"/>
        </w:rPr>
      </w:pPr>
      <w:r>
        <w:rPr>
          <w:rFonts w:ascii="Arial" w:hAnsi="Arial"/>
          <w:color w:val="000000"/>
        </w:rPr>
        <w:t>60 kg of apples and/or pears, quinces. Can be mixed.</w:t>
      </w:r>
    </w:p>
    <w:p>
      <w:pPr>
        <w:pStyle w:val="Normal"/>
        <w:rPr>
          <w:rFonts w:ascii="Arial" w:hAnsi="Arial" w:cs="Arial"/>
          <w:color w:val="000000"/>
        </w:rPr>
      </w:pPr>
      <w:r>
        <w:rPr>
          <w:rFonts w:cs="Arial" w:ascii="Arial" w:hAnsi="Arial"/>
          <w:color w:val="000000"/>
        </w:rPr>
      </w:r>
    </w:p>
    <w:p>
      <w:pPr>
        <w:pStyle w:val="Normal"/>
        <w:rPr>
          <w:rFonts w:ascii="Arial" w:hAnsi="Arial" w:cs="Arial"/>
          <w:b/>
          <w:b/>
          <w:bCs/>
          <w:color w:val="000000"/>
        </w:rPr>
      </w:pPr>
      <w:r>
        <w:rPr>
          <w:rFonts w:ascii="Arial" w:hAnsi="Arial"/>
          <w:b/>
          <w:color w:val="000000"/>
        </w:rPr>
        <w:t>Handing over apples and receiving of juice.</w:t>
      </w:r>
    </w:p>
    <w:p>
      <w:pPr>
        <w:pStyle w:val="ListParagraph"/>
        <w:numPr>
          <w:ilvl w:val="0"/>
          <w:numId w:val="1"/>
        </w:numPr>
        <w:rPr>
          <w:rFonts w:ascii="Arial" w:hAnsi="Arial" w:cs="Arial"/>
          <w:color w:val="000000"/>
        </w:rPr>
      </w:pPr>
      <w:r>
        <w:rPr>
          <w:rFonts w:ascii="Arial" w:hAnsi="Arial"/>
          <w:color w:val="000000"/>
        </w:rPr>
        <w:t>Bring at least 60 kg of apples and/or pears, quinces.</w:t>
      </w:r>
    </w:p>
    <w:p>
      <w:pPr>
        <w:pStyle w:val="ListParagraph"/>
        <w:numPr>
          <w:ilvl w:val="0"/>
          <w:numId w:val="1"/>
        </w:numPr>
        <w:rPr>
          <w:rFonts w:ascii="Arial" w:hAnsi="Arial" w:cs="Arial"/>
          <w:color w:val="000000"/>
        </w:rPr>
      </w:pPr>
      <w:r>
        <w:rPr>
          <w:rFonts w:ascii="Arial" w:hAnsi="Arial"/>
          <w:color w:val="000000"/>
        </w:rPr>
        <w:t>We will mind your wishes about bottling the juice:</w:t>
      </w:r>
    </w:p>
    <w:p>
      <w:pPr>
        <w:pStyle w:val="ListParagraph"/>
        <w:numPr>
          <w:ilvl w:val="1"/>
          <w:numId w:val="1"/>
        </w:numPr>
        <w:rPr>
          <w:rFonts w:ascii="Arial" w:hAnsi="Arial" w:cs="Arial"/>
          <w:color w:val="000000"/>
        </w:rPr>
      </w:pPr>
      <w:r>
        <w:rPr>
          <w:rFonts w:ascii="Arial" w:hAnsi="Arial"/>
          <w:color w:val="000000"/>
        </w:rPr>
        <w:t>pour pasteurized juice in 3, 5 or 20 litre packs;</w:t>
      </w:r>
    </w:p>
    <w:p>
      <w:pPr>
        <w:pStyle w:val="ListParagraph"/>
        <w:numPr>
          <w:ilvl w:val="1"/>
          <w:numId w:val="1"/>
        </w:numPr>
        <w:rPr>
          <w:rFonts w:ascii="Arial" w:hAnsi="Arial" w:cs="Arial"/>
          <w:color w:val="000000"/>
        </w:rPr>
      </w:pPr>
      <w:r>
        <w:rPr>
          <w:rFonts w:ascii="Arial" w:hAnsi="Arial"/>
          <w:color w:val="000000"/>
        </w:rPr>
        <w:t>pour unpasteurized juice in your own containers.</w:t>
      </w:r>
    </w:p>
    <w:p>
      <w:pPr>
        <w:pStyle w:val="ListParagraph"/>
        <w:numPr>
          <w:ilvl w:val="0"/>
          <w:numId w:val="1"/>
        </w:numPr>
        <w:rPr>
          <w:rFonts w:ascii="Arial" w:hAnsi="Arial" w:cs="Arial"/>
          <w:color w:val="000000"/>
        </w:rPr>
      </w:pPr>
      <w:r>
        <w:rPr>
          <w:rFonts w:ascii="Arial" w:hAnsi="Arial"/>
          <w:color w:val="000000"/>
        </w:rPr>
        <w:t>When the juice is ready, we will get in touch with you.</w:t>
      </w:r>
    </w:p>
    <w:p>
      <w:pPr>
        <w:pStyle w:val="ListParagraph"/>
        <w:numPr>
          <w:ilvl w:val="0"/>
          <w:numId w:val="1"/>
        </w:numPr>
        <w:rPr>
          <w:rFonts w:ascii="Arial" w:hAnsi="Arial" w:cs="Arial"/>
          <w:color w:val="000000"/>
        </w:rPr>
      </w:pPr>
      <w:r>
        <w:rPr>
          <w:rFonts w:ascii="Arial" w:hAnsi="Arial"/>
          <w:color w:val="000000"/>
        </w:rPr>
        <w:t>Please pay in cash or by card when receiving juice packages.</w:t>
      </w:r>
    </w:p>
    <w:p>
      <w:pPr>
        <w:pStyle w:val="Normal"/>
        <w:rPr>
          <w:rFonts w:ascii="Arial" w:hAnsi="Arial" w:cs="Arial"/>
          <w:color w:val="000000"/>
        </w:rPr>
      </w:pPr>
      <w:r>
        <w:rPr>
          <w:rFonts w:cs="Arial" w:ascii="Arial" w:hAnsi="Arial"/>
          <w:color w:val="000000"/>
        </w:rPr>
      </w:r>
    </w:p>
    <w:p>
      <w:pPr>
        <w:pStyle w:val="Normal"/>
        <w:rPr>
          <w:rFonts w:ascii="Arial" w:hAnsi="Arial" w:cs="Arial"/>
          <w:color w:val="000000"/>
        </w:rPr>
      </w:pPr>
      <w:r>
        <w:rPr>
          <w:rFonts w:ascii="Arial" w:hAnsi="Arial"/>
          <w:b/>
          <w:color w:val="000000"/>
        </w:rPr>
        <w:t>Juice pressing process.</w:t>
      </w:r>
    </w:p>
    <w:p>
      <w:pPr>
        <w:pStyle w:val="Normal"/>
        <w:rPr>
          <w:rFonts w:ascii="Arial" w:hAnsi="Arial"/>
        </w:rPr>
      </w:pPr>
      <w:r>
        <w:rPr>
          <w:rFonts w:ascii="Arial" w:hAnsi="Arial"/>
          <w:color w:val="000000"/>
        </w:rPr>
        <w:t>The service provider washes the apples, grinds them, and squeezes the juice. At the customer's request, the juice is filled in the customer's containers (with a minimum neck diameter of 4 cm and a volume of 5 litres) unpasteurized or pasteurized at +85 ºC, or in a volume of the customer's choice available at the service provider.</w:t>
      </w:r>
    </w:p>
    <w:p>
      <w:pPr>
        <w:pStyle w:val="Normal"/>
        <w:rPr>
          <w:rFonts w:ascii="Arial" w:hAnsi="Arial" w:cs="Arial"/>
          <w:color w:val="000000"/>
        </w:rPr>
      </w:pPr>
      <w:r>
        <w:rPr>
          <w:rFonts w:cs="Arial" w:ascii="Arial" w:hAnsi="Arial"/>
          <w:color w:val="000000"/>
        </w:rPr>
      </w:r>
    </w:p>
    <w:p>
      <w:pPr>
        <w:pStyle w:val="Normal"/>
        <w:rPr>
          <w:rFonts w:ascii="Arial" w:hAnsi="Arial" w:cs="Arial"/>
          <w:b/>
          <w:b/>
          <w:bCs/>
          <w:color w:val="000000"/>
        </w:rPr>
      </w:pPr>
      <w:r>
        <w:rPr>
          <w:rFonts w:cs="Arial" w:ascii="Arial" w:hAnsi="Arial"/>
          <w:b/>
          <w:bCs/>
          <w:color w:val="000000"/>
        </w:rPr>
      </w:r>
    </w:p>
    <w:p>
      <w:pPr>
        <w:pStyle w:val="Normal"/>
        <w:rPr>
          <w:rFonts w:ascii="Arial" w:hAnsi="Arial" w:cs="Arial"/>
          <w:color w:val="000000"/>
        </w:rPr>
      </w:pPr>
      <w:r>
        <w:rPr>
          <w:rFonts w:ascii="Arial" w:hAnsi="Arial"/>
          <w:b/>
          <w:color w:val="000000"/>
        </w:rPr>
        <w:t>We invite you to receive the prepared juice as soon as possible.</w:t>
      </w:r>
    </w:p>
    <w:p>
      <w:pPr>
        <w:pStyle w:val="ListParagraph"/>
        <w:numPr>
          <w:ilvl w:val="0"/>
          <w:numId w:val="3"/>
        </w:numPr>
        <w:rPr>
          <w:rFonts w:ascii="Arial" w:hAnsi="Arial" w:cs="Arial"/>
          <w:color w:val="000000"/>
        </w:rPr>
      </w:pPr>
      <w:r>
        <w:rPr>
          <w:rFonts w:ascii="Arial" w:hAnsi="Arial"/>
          <w:color w:val="000000"/>
        </w:rPr>
        <w:t>If the Customer does not receive the finished juice within 10 days from the moment of delivery of the apples, the service provider may utilize the juice at its own discretion, e.g., donate it to charity.</w:t>
      </w:r>
    </w:p>
    <w:p>
      <w:pPr>
        <w:pStyle w:val="Normal"/>
        <w:rPr>
          <w:rFonts w:ascii="Arial" w:hAnsi="Arial" w:cs="Arial"/>
          <w:color w:val="000000"/>
        </w:rPr>
      </w:pPr>
      <w:r>
        <w:rPr>
          <w:rFonts w:cs="Arial" w:ascii="Arial" w:hAnsi="Arial"/>
          <w:color w:val="000000"/>
        </w:rPr>
      </w:r>
    </w:p>
    <w:p>
      <w:pPr>
        <w:pStyle w:val="Normal"/>
        <w:rPr>
          <w:rFonts w:ascii="Arial" w:hAnsi="Arial" w:cs="Arial"/>
          <w:b/>
          <w:b/>
          <w:bCs/>
          <w:color w:val="000000"/>
        </w:rPr>
      </w:pPr>
      <w:r>
        <w:rPr>
          <w:rFonts w:ascii="Arial" w:hAnsi="Arial"/>
          <w:b/>
          <w:color w:val="000000"/>
        </w:rPr>
        <w:t>Recommendations for longer shelf life and transportation of juice.</w:t>
      </w:r>
    </w:p>
    <w:p>
      <w:pPr>
        <w:pStyle w:val="TextBody"/>
        <w:numPr>
          <w:ilvl w:val="0"/>
          <w:numId w:val="2"/>
        </w:numPr>
        <w:spacing w:lineRule="auto" w:line="240" w:before="0" w:after="0"/>
        <w:ind w:left="647" w:right="210" w:hanging="360"/>
        <w:rPr>
          <w:rFonts w:ascii="Arial" w:hAnsi="Arial" w:cs="Arial"/>
          <w:color w:val="000000"/>
        </w:rPr>
      </w:pPr>
      <w:r>
        <w:rPr>
          <w:rFonts w:ascii="Arial" w:hAnsi="Arial"/>
          <w:color w:val="000000"/>
        </w:rPr>
        <w:t>To squeeze the juice, choose apples that are whole, undamaged, and not * overripe.</w:t>
      </w:r>
    </w:p>
    <w:p>
      <w:pPr>
        <w:pStyle w:val="Normal"/>
        <w:numPr>
          <w:ilvl w:val="0"/>
          <w:numId w:val="2"/>
        </w:numPr>
        <w:tabs>
          <w:tab w:val="clear" w:pos="709"/>
          <w:tab w:val="left" w:pos="0" w:leader="none"/>
        </w:tabs>
        <w:rPr>
          <w:rFonts w:ascii="Arial" w:hAnsi="Arial" w:cs="Arial"/>
          <w:color w:val="000000"/>
        </w:rPr>
      </w:pPr>
      <w:r>
        <w:rPr>
          <w:rFonts w:ascii="Arial" w:hAnsi="Arial"/>
          <w:color w:val="000000"/>
        </w:rPr>
        <w:t>It is advisable to place the ready juice bags in the empty trunk of the car, which does not have sharp objects or corners that could pierce the bags.</w:t>
      </w:r>
    </w:p>
    <w:p>
      <w:pPr>
        <w:pStyle w:val="TextBody"/>
        <w:numPr>
          <w:ilvl w:val="0"/>
          <w:numId w:val="2"/>
        </w:numPr>
        <w:tabs>
          <w:tab w:val="clear" w:pos="709"/>
          <w:tab w:val="left" w:pos="0" w:leader="none"/>
        </w:tabs>
        <w:spacing w:lineRule="auto" w:line="240" w:before="0" w:after="0"/>
        <w:rPr>
          <w:rFonts w:ascii="Arial" w:hAnsi="Arial" w:cs="Arial"/>
          <w:color w:val="000000"/>
        </w:rPr>
      </w:pPr>
      <w:r>
        <w:rPr>
          <w:rFonts w:ascii="Arial" w:hAnsi="Arial"/>
          <w:color w:val="000000"/>
        </w:rPr>
        <w:t>Not to lift the juice bag on the tap.</w:t>
      </w:r>
    </w:p>
    <w:p>
      <w:pPr>
        <w:pStyle w:val="TextBody"/>
        <w:numPr>
          <w:ilvl w:val="0"/>
          <w:numId w:val="2"/>
        </w:numPr>
        <w:spacing w:lineRule="auto" w:line="240" w:before="0" w:after="0"/>
        <w:ind w:left="647" w:right="210" w:hanging="360"/>
        <w:rPr>
          <w:rFonts w:ascii="Arial" w:hAnsi="Arial" w:cs="Arial"/>
          <w:color w:val="000000"/>
        </w:rPr>
      </w:pPr>
      <w:r>
        <w:rPr>
          <w:rFonts w:ascii="Arial" w:hAnsi="Arial"/>
          <w:color w:val="000000"/>
        </w:rPr>
        <w:t>During transport, do not stack juice bags on top of each other, they should be placed in one layer so that the taps of the bags face upwards.</w:t>
      </w:r>
    </w:p>
    <w:p>
      <w:pPr>
        <w:pStyle w:val="TextBody"/>
        <w:numPr>
          <w:ilvl w:val="0"/>
          <w:numId w:val="2"/>
        </w:numPr>
        <w:tabs>
          <w:tab w:val="clear" w:pos="709"/>
          <w:tab w:val="left" w:pos="0" w:leader="none"/>
        </w:tabs>
        <w:spacing w:lineRule="auto" w:line="240" w:before="0" w:after="0"/>
        <w:rPr>
          <w:rFonts w:ascii="Arial" w:hAnsi="Arial" w:cs="Arial"/>
          <w:color w:val="000000"/>
        </w:rPr>
      </w:pPr>
      <w:r>
        <w:rPr>
          <w:rFonts w:ascii="Arial" w:hAnsi="Arial"/>
          <w:color w:val="000000"/>
        </w:rPr>
        <w:t>Do not load weights or sharp objects on the juice bags.</w:t>
      </w:r>
    </w:p>
    <w:p>
      <w:pPr>
        <w:pStyle w:val="TextBody"/>
        <w:numPr>
          <w:ilvl w:val="0"/>
          <w:numId w:val="2"/>
        </w:numPr>
        <w:spacing w:lineRule="auto" w:line="240" w:before="0" w:after="0"/>
        <w:ind w:left="647" w:right="210" w:hanging="360"/>
        <w:rPr>
          <w:rFonts w:ascii="Arial" w:hAnsi="Arial" w:cs="Arial"/>
          <w:color w:val="000000"/>
        </w:rPr>
      </w:pPr>
      <w:r>
        <w:rPr>
          <w:rFonts w:ascii="Arial" w:hAnsi="Arial"/>
          <w:color w:val="000000"/>
        </w:rPr>
        <w:t>Store juice bags at ambient temperature (preferably +1 to +18 ºC), in a place protected from direct sunlight.</w:t>
      </w:r>
    </w:p>
    <w:p>
      <w:pPr>
        <w:pStyle w:val="TextBody"/>
        <w:numPr>
          <w:ilvl w:val="0"/>
          <w:numId w:val="2"/>
        </w:numPr>
        <w:spacing w:lineRule="auto" w:line="240" w:before="0" w:after="0"/>
        <w:ind w:left="647" w:right="210" w:hanging="360"/>
        <w:rPr>
          <w:rFonts w:ascii="Arial" w:hAnsi="Arial" w:cs="Arial"/>
          <w:color w:val="000000"/>
        </w:rPr>
      </w:pPr>
      <w:r>
        <w:rPr>
          <w:rFonts w:ascii="Arial" w:hAnsi="Arial"/>
          <w:color w:val="000000"/>
        </w:rPr>
        <w:t>Protect juice bags from rodents.</w:t>
      </w:r>
    </w:p>
    <w:p>
      <w:pPr>
        <w:pStyle w:val="TextBody"/>
        <w:numPr>
          <w:ilvl w:val="0"/>
          <w:numId w:val="2"/>
        </w:numPr>
        <w:spacing w:lineRule="auto" w:line="240" w:before="0" w:after="0"/>
        <w:ind w:left="647" w:right="210" w:hanging="360"/>
        <w:rPr>
          <w:rFonts w:ascii="Arial" w:hAnsi="Arial" w:cs="Arial"/>
          <w:color w:val="000000"/>
        </w:rPr>
      </w:pPr>
      <w:r>
        <w:rPr>
          <w:rFonts w:ascii="Arial" w:hAnsi="Arial"/>
          <w:color w:val="000000"/>
        </w:rPr>
        <w:t>Ensure that there is no air in the juice bag during use - the bag must be in the position where the tap is at the bottom of the bag.</w:t>
      </w:r>
    </w:p>
    <w:p>
      <w:pPr>
        <w:pStyle w:val="TextBody"/>
        <w:tabs>
          <w:tab w:val="clear" w:pos="709"/>
          <w:tab w:val="left" w:pos="210" w:leader="none"/>
        </w:tabs>
        <w:spacing w:lineRule="auto" w:line="240" w:before="0" w:after="0"/>
        <w:ind w:left="210" w:right="210" w:hanging="283"/>
        <w:rPr>
          <w:rFonts w:ascii="Arial" w:hAnsi="Arial" w:cs="Arial"/>
          <w:color w:val="000000"/>
        </w:rPr>
      </w:pPr>
      <w:r>
        <w:rPr>
          <w:rFonts w:cs="Arial" w:ascii="Arial" w:hAnsi="Arial"/>
          <w:color w:val="000000"/>
        </w:rPr>
      </w:r>
    </w:p>
    <w:p>
      <w:pPr>
        <w:pStyle w:val="TextBody"/>
        <w:tabs>
          <w:tab w:val="clear" w:pos="709"/>
          <w:tab w:val="left" w:pos="0" w:leader="none"/>
        </w:tabs>
        <w:spacing w:lineRule="auto" w:line="240" w:before="0" w:after="0"/>
        <w:rPr>
          <w:rFonts w:ascii="Arial" w:hAnsi="Arial" w:cs="Arial"/>
          <w:color w:val="000000"/>
        </w:rPr>
      </w:pPr>
      <w:r>
        <w:rPr>
          <w:rFonts w:ascii="Arial" w:hAnsi="Arial"/>
          <w:color w:val="000000"/>
        </w:rPr>
        <w:t>* Floury, overripe apple juice will have more residue. We recommend consuming such juice as soon as possible.</w:t>
      </w:r>
    </w:p>
    <w:p>
      <w:pPr>
        <w:pStyle w:val="TextBody"/>
        <w:tabs>
          <w:tab w:val="clear" w:pos="709"/>
          <w:tab w:val="left" w:pos="0" w:leader="none"/>
        </w:tabs>
        <w:spacing w:lineRule="auto" w:line="240" w:before="0" w:after="0"/>
        <w:rPr>
          <w:rFonts w:ascii="Arial" w:hAnsi="Arial" w:cs="Arial"/>
          <w:color w:val="000000"/>
        </w:rPr>
      </w:pPr>
      <w:r>
        <w:rPr>
          <w:rFonts w:cs="Arial" w:ascii="Arial" w:hAnsi="Arial"/>
          <w:color w:val="000000"/>
        </w:rPr>
      </w:r>
    </w:p>
    <w:p>
      <w:pPr>
        <w:pStyle w:val="TextBody"/>
        <w:tabs>
          <w:tab w:val="clear" w:pos="709"/>
          <w:tab w:val="left" w:pos="0" w:leader="none"/>
        </w:tabs>
        <w:spacing w:lineRule="auto" w:line="240" w:before="0" w:after="0"/>
        <w:rPr>
          <w:rFonts w:ascii="Arial" w:hAnsi="Arial" w:cs="Arial"/>
          <w:b/>
          <w:b/>
          <w:bCs/>
          <w:color w:val="000000"/>
        </w:rPr>
      </w:pPr>
      <w:r>
        <w:rPr>
          <w:rFonts w:ascii="Arial" w:hAnsi="Arial"/>
          <w:b/>
          <w:color w:val="000000"/>
        </w:rPr>
        <w:t>Shelf life and assurance.</w:t>
      </w:r>
    </w:p>
    <w:p>
      <w:pPr>
        <w:pStyle w:val="ListParagraph"/>
        <w:numPr>
          <w:ilvl w:val="0"/>
          <w:numId w:val="4"/>
        </w:numPr>
        <w:tabs>
          <w:tab w:val="clear" w:pos="709"/>
          <w:tab w:val="left" w:pos="0" w:leader="none"/>
        </w:tabs>
        <w:rPr>
          <w:rFonts w:ascii="Arial" w:hAnsi="Arial" w:cs="Arial"/>
          <w:color w:val="000000"/>
        </w:rPr>
      </w:pPr>
      <w:r>
        <w:rPr>
          <w:rFonts w:ascii="Arial" w:hAnsi="Arial"/>
          <w:color w:val="000000"/>
        </w:rPr>
        <w:t>SIA “Aneva J” provides a juice production guarantee that meets the requirements of the FVS (Food and Veterinary Service) but does not provide a juice shelf-life guarantee. The shelf life of the juice depends on the quality of the apples brought and compliance with the recommendations for transporting and storing the juice bags.</w:t>
      </w:r>
    </w:p>
    <w:p>
      <w:pPr>
        <w:pStyle w:val="ListParagraph"/>
        <w:numPr>
          <w:ilvl w:val="0"/>
          <w:numId w:val="4"/>
        </w:numPr>
        <w:tabs>
          <w:tab w:val="clear" w:pos="709"/>
          <w:tab w:val="left" w:pos="0" w:leader="none"/>
        </w:tabs>
        <w:rPr>
          <w:rFonts w:ascii="Arial" w:hAnsi="Arial" w:cs="Arial"/>
          <w:color w:val="000000"/>
        </w:rPr>
      </w:pPr>
      <w:r>
        <w:rPr>
          <w:rFonts w:ascii="Arial" w:hAnsi="Arial"/>
          <w:color w:val="000000"/>
        </w:rPr>
        <w:t>The producer of the Bag-In-Box for food storage indicates that the juice in the bags may be stored for 12 months from the date of manufacture.</w:t>
      </w:r>
    </w:p>
    <w:p>
      <w:pPr>
        <w:pStyle w:val="ListParagraph"/>
        <w:numPr>
          <w:ilvl w:val="0"/>
          <w:numId w:val="4"/>
        </w:numPr>
        <w:tabs>
          <w:tab w:val="clear" w:pos="709"/>
          <w:tab w:val="left" w:pos="0" w:leader="none"/>
        </w:tabs>
        <w:rPr>
          <w:rFonts w:ascii="Arial" w:hAnsi="Arial" w:cs="Arial"/>
          <w:color w:val="000000"/>
        </w:rPr>
      </w:pPr>
      <w:r>
        <w:rPr>
          <w:rFonts w:ascii="Arial" w:hAnsi="Arial"/>
          <w:color w:val="000000"/>
        </w:rPr>
        <w:t>SIA "Aneva J" recommends using the juice within 6-8 months, because during this period the juice retains a good taste and smell.</w:t>
      </w:r>
    </w:p>
    <w:p>
      <w:pPr>
        <w:pStyle w:val="TextBody"/>
        <w:spacing w:lineRule="auto" w:line="240" w:before="0" w:after="0"/>
        <w:rPr>
          <w:rFonts w:ascii="Arial" w:hAnsi="Arial" w:cs="Arial"/>
          <w:color w:val="000000"/>
        </w:rPr>
      </w:pPr>
      <w:r>
        <w:rPr>
          <w:rFonts w:cs="Arial" w:ascii="Arial" w:hAnsi="Arial"/>
          <w:color w:val="000000"/>
        </w:rPr>
      </w:r>
    </w:p>
    <w:p>
      <w:pPr>
        <w:pStyle w:val="TextBody"/>
        <w:spacing w:lineRule="auto" w:line="240" w:before="0" w:after="0"/>
        <w:rPr>
          <w:rFonts w:ascii="Arial" w:hAnsi="Arial" w:cs="Arial"/>
          <w:b/>
          <w:b/>
          <w:bCs/>
          <w:color w:val="000000"/>
        </w:rPr>
      </w:pPr>
      <w:r>
        <w:rPr>
          <w:rFonts w:ascii="Arial" w:hAnsi="Arial"/>
          <w:b/>
          <w:color w:val="000000"/>
        </w:rPr>
        <w:t>Other fruits, berries, and vegetables.</w:t>
      </w:r>
    </w:p>
    <w:p>
      <w:pPr>
        <w:pStyle w:val="ListParagraph"/>
        <w:numPr>
          <w:ilvl w:val="0"/>
          <w:numId w:val="5"/>
        </w:numPr>
        <w:rPr>
          <w:rFonts w:ascii="Arial" w:hAnsi="Arial" w:cs="Arial"/>
          <w:color w:val="000000"/>
        </w:rPr>
      </w:pPr>
      <w:r>
        <w:rPr>
          <w:rFonts w:ascii="Arial" w:hAnsi="Arial"/>
          <w:color w:val="000000"/>
        </w:rPr>
        <w:t>For apples, pears and quinces, ** other fruits, berries and vegetables may be added up to 10% of the apples’ weight:</w:t>
      </w:r>
    </w:p>
    <w:p>
      <w:pPr>
        <w:pStyle w:val="ListParagraph"/>
        <w:numPr>
          <w:ilvl w:val="0"/>
          <w:numId w:val="6"/>
        </w:numPr>
        <w:rPr>
          <w:rFonts w:ascii="Arial" w:hAnsi="Arial" w:cs="Arial"/>
          <w:color w:val="000000"/>
        </w:rPr>
      </w:pPr>
      <w:r>
        <w:rPr>
          <w:rFonts w:ascii="Arial" w:hAnsi="Arial"/>
          <w:color w:val="000000"/>
        </w:rPr>
        <w:t>pumpkins (washed, cut into apple-sized pieces, without seeds);</w:t>
      </w:r>
    </w:p>
    <w:p>
      <w:pPr>
        <w:pStyle w:val="ListParagraph"/>
        <w:numPr>
          <w:ilvl w:val="0"/>
          <w:numId w:val="6"/>
        </w:numPr>
        <w:rPr>
          <w:rFonts w:ascii="Arial" w:hAnsi="Arial" w:cs="Arial"/>
          <w:color w:val="000000"/>
        </w:rPr>
      </w:pPr>
      <w:r>
        <w:rPr>
          <w:rFonts w:ascii="Arial" w:hAnsi="Arial"/>
          <w:color w:val="000000"/>
        </w:rPr>
        <w:t>carrots (washed and peeled);</w:t>
      </w:r>
    </w:p>
    <w:p>
      <w:pPr>
        <w:pStyle w:val="ListParagraph"/>
        <w:numPr>
          <w:ilvl w:val="0"/>
          <w:numId w:val="6"/>
        </w:numPr>
        <w:rPr>
          <w:rFonts w:ascii="Arial" w:hAnsi="Arial" w:cs="Arial"/>
          <w:color w:val="000000"/>
        </w:rPr>
      </w:pPr>
      <w:r>
        <w:rPr>
          <w:rFonts w:ascii="Arial" w:hAnsi="Arial"/>
          <w:color w:val="000000"/>
        </w:rPr>
        <w:t>various berries (raspberries, blackcurrants, lingonberries, blueberries, cranberries, chokeberries, mountain ash). Berries shall be washed!</w:t>
      </w:r>
    </w:p>
    <w:p>
      <w:pPr>
        <w:pStyle w:val="ListParagraph"/>
        <w:numPr>
          <w:ilvl w:val="0"/>
          <w:numId w:val="6"/>
        </w:numPr>
        <w:rPr>
          <w:rFonts w:ascii="Arial" w:hAnsi="Arial" w:cs="Arial"/>
          <w:color w:val="000000"/>
        </w:rPr>
      </w:pPr>
      <w:r>
        <w:rPr>
          <w:rFonts w:ascii="Arial" w:hAnsi="Arial"/>
          <w:color w:val="000000"/>
        </w:rPr>
        <w:t>citrus fruits (oranges, mandarins).</w:t>
      </w:r>
    </w:p>
    <w:p>
      <w:pPr>
        <w:pStyle w:val="Normal"/>
        <w:rPr>
          <w:rFonts w:ascii="Arial" w:hAnsi="Arial" w:cs="Arial"/>
          <w:color w:val="000000"/>
        </w:rPr>
      </w:pPr>
      <w:r>
        <w:rPr>
          <w:rFonts w:cs="Arial" w:ascii="Arial" w:hAnsi="Arial"/>
          <w:color w:val="000000"/>
        </w:rPr>
      </w:r>
    </w:p>
    <w:p>
      <w:pPr>
        <w:pStyle w:val="Normal"/>
        <w:rPr>
          <w:rFonts w:ascii="Arial" w:hAnsi="Arial" w:cs="Arial"/>
          <w:color w:val="000000"/>
        </w:rPr>
      </w:pPr>
      <w:r>
        <w:rPr>
          <w:rFonts w:ascii="Arial" w:hAnsi="Arial"/>
          <w:color w:val="000000"/>
        </w:rPr>
        <w:t>** Fruits or berries to be added must be separated from apples, pears, and quinces.</w:t>
      </w:r>
    </w:p>
    <w:p>
      <w:pPr>
        <w:pStyle w:val="Normal"/>
        <w:rPr>
          <w:rFonts w:ascii="Arial" w:hAnsi="Arial" w:cs="Arial"/>
          <w:color w:val="000000"/>
        </w:rPr>
      </w:pPr>
      <w:r>
        <w:rPr>
          <w:rFonts w:cs="Arial" w:ascii="Arial" w:hAnsi="Arial"/>
          <w:color w:val="000000"/>
        </w:rPr>
      </w:r>
    </w:p>
    <w:p>
      <w:pPr>
        <w:pStyle w:val="Normal"/>
        <w:rPr>
          <w:rFonts w:ascii="Arial" w:hAnsi="Arial" w:cs="Arial"/>
          <w:color w:val="000000"/>
        </w:rPr>
      </w:pPr>
      <w:r>
        <w:rPr>
          <w:rFonts w:ascii="Arial" w:hAnsi="Arial"/>
          <w:color w:val="000000"/>
        </w:rPr>
        <w:t xml:space="preserve">We do not accept </w:t>
      </w:r>
      <w:r>
        <w:rPr>
          <w:rFonts w:cs="Arial" w:ascii="Arial" w:hAnsi="Arial"/>
          <w:color w:val="000000"/>
        </w:rPr>
        <w:t xml:space="preserve">grapes, plums, beets and rhubarb for </w:t>
      </w:r>
      <w:r>
        <w:rPr>
          <w:rFonts w:cs="Arial" w:ascii="Arial" w:hAnsi="Arial"/>
          <w:color w:val="000000"/>
        </w:rPr>
        <w:t>juice</w:t>
      </w:r>
      <w:r>
        <w:rPr>
          <w:rFonts w:cs="Arial" w:ascii="Arial" w:hAnsi="Arial"/>
          <w:color w:val="000000"/>
        </w:rPr>
        <w:t xml:space="preserve"> pressing.</w:t>
      </w:r>
    </w:p>
    <w:p>
      <w:pPr>
        <w:pStyle w:val="Normal"/>
        <w:rPr>
          <w:rFonts w:ascii="Arial" w:hAnsi="Arial" w:cs="Arial"/>
          <w:color w:val="000000"/>
        </w:rPr>
      </w:pPr>
      <w:r>
        <w:rPr>
          <w:rFonts w:cs="Arial" w:ascii="Arial" w:hAnsi="Arial"/>
          <w:color w:val="000000"/>
        </w:rPr>
      </w:r>
    </w:p>
    <w:p>
      <w:pPr>
        <w:pStyle w:val="Normal"/>
        <w:rPr>
          <w:rFonts w:ascii="Arial" w:hAnsi="Arial" w:cs="Arial"/>
          <w:b/>
          <w:b/>
          <w:bCs/>
          <w:color w:val="000000"/>
        </w:rPr>
      </w:pPr>
      <w:r>
        <w:rPr>
          <w:rFonts w:ascii="Arial" w:hAnsi="Arial"/>
          <w:b/>
          <w:color w:val="000000"/>
        </w:rPr>
        <w:t>Additional charge.</w:t>
      </w:r>
    </w:p>
    <w:p>
      <w:pPr>
        <w:pStyle w:val="TextBody"/>
        <w:numPr>
          <w:ilvl w:val="0"/>
          <w:numId w:val="5"/>
        </w:numPr>
        <w:spacing w:lineRule="auto" w:line="240" w:before="0" w:after="0"/>
        <w:rPr>
          <w:rFonts w:ascii="Arial" w:hAnsi="Arial" w:cs="Arial"/>
          <w:color w:val="000000"/>
        </w:rPr>
      </w:pPr>
      <w:r>
        <w:rPr>
          <w:rFonts w:ascii="Arial" w:hAnsi="Arial"/>
          <w:color w:val="000000"/>
        </w:rPr>
        <w:t>If the total amount of fruit is less than 100 kg, and you choose to fill in packages of different kind of, then an additional fee of 5 EUR is applied, which must be paid upon delivery of the fruit.</w:t>
      </w:r>
    </w:p>
    <w:p>
      <w:pPr>
        <w:pStyle w:val="ListParagraph"/>
        <w:numPr>
          <w:ilvl w:val="0"/>
          <w:numId w:val="5"/>
        </w:numPr>
        <w:rPr>
          <w:rFonts w:ascii="Arial" w:hAnsi="Arial" w:cs="Arial"/>
          <w:color w:val="000000"/>
        </w:rPr>
      </w:pPr>
      <w:r>
        <w:rPr>
          <w:rFonts w:ascii="Arial" w:hAnsi="Arial"/>
          <w:color w:val="000000"/>
        </w:rPr>
        <w:t>If the amount of added fruits or berries does not exceed 10% of the weight of apples, then the price of the service is constant.</w:t>
      </w:r>
    </w:p>
    <w:p>
      <w:pPr>
        <w:pStyle w:val="ListParagraph"/>
        <w:numPr>
          <w:ilvl w:val="0"/>
          <w:numId w:val="5"/>
        </w:numPr>
        <w:rPr>
          <w:rFonts w:ascii="Arial" w:hAnsi="Arial" w:cs="Arial"/>
          <w:color w:val="000000"/>
        </w:rPr>
      </w:pPr>
      <w:r>
        <w:rPr>
          <w:rFonts w:ascii="Arial" w:hAnsi="Arial"/>
          <w:color w:val="000000"/>
        </w:rPr>
        <w:t xml:space="preserve">If the amount of added fruit or berries is more than </w:t>
      </w:r>
      <w:r>
        <w:rPr>
          <w:rFonts w:ascii="Arial" w:hAnsi="Arial"/>
          <w:color w:val="000000"/>
        </w:rPr>
        <w:t>1</w:t>
      </w:r>
      <w:r>
        <w:rPr>
          <w:rFonts w:ascii="Arial" w:hAnsi="Arial"/>
          <w:color w:val="000000"/>
        </w:rPr>
        <w:t xml:space="preserve">0% and the total amount is more than 300 kg, then the service must be coordinated by calling +371 29991748 in advance or writing an e-mail to: </w:t>
      </w:r>
      <w:hyperlink r:id="rId2">
        <w:r>
          <w:rPr>
            <w:rStyle w:val="InternetLink"/>
            <w:rFonts w:ascii="Arial" w:hAnsi="Arial"/>
          </w:rPr>
          <w:t>info@aneva.lv</w:t>
        </w:r>
      </w:hyperlink>
      <w:r>
        <w:rPr>
          <w:rFonts w:ascii="Arial" w:hAnsi="Arial"/>
          <w:color w:val="000000"/>
        </w:rPr>
        <w:t>. Fruits and berries will only be accepted after confirmation of service.</w:t>
      </w:r>
    </w:p>
    <w:p>
      <w:pPr>
        <w:pStyle w:val="Normal"/>
        <w:rPr>
          <w:rFonts w:ascii="Arial" w:hAnsi="Arial" w:cs="Arial"/>
          <w:color w:val="000000"/>
        </w:rPr>
      </w:pPr>
      <w:r>
        <w:rPr>
          <w:rFonts w:cs="Arial" w:ascii="Arial" w:hAnsi="Arial"/>
          <w:color w:val="000000"/>
        </w:rPr>
      </w:r>
    </w:p>
    <w:p>
      <w:pPr>
        <w:pStyle w:val="Normal"/>
        <w:rPr>
          <w:rFonts w:ascii="Arial" w:hAnsi="Arial" w:cs="Arial"/>
          <w:b/>
          <w:b/>
          <w:bCs/>
          <w:color w:val="000000"/>
        </w:rPr>
      </w:pPr>
      <w:r>
        <w:rPr>
          <w:rFonts w:ascii="Arial" w:hAnsi="Arial"/>
          <w:b/>
          <w:color w:val="000000"/>
        </w:rPr>
        <w:t>Payment.</w:t>
      </w:r>
    </w:p>
    <w:p>
      <w:pPr>
        <w:pStyle w:val="ListParagraph"/>
        <w:numPr>
          <w:ilvl w:val="0"/>
          <w:numId w:val="7"/>
        </w:numPr>
        <w:rPr>
          <w:rFonts w:ascii="Arial" w:hAnsi="Arial" w:cs="Arial"/>
          <w:color w:val="000000"/>
        </w:rPr>
      </w:pPr>
      <w:r>
        <w:rPr>
          <w:rFonts w:ascii="Arial" w:hAnsi="Arial"/>
          <w:color w:val="000000"/>
        </w:rPr>
        <w:t>If you need to issue a bill of lading or an invoice for the service provided, please kindly inform us about the details required for the preparation of documents when handing over the apples.</w:t>
      </w:r>
    </w:p>
    <w:sectPr>
      <w:type w:val="nextPage"/>
      <w:pgSz w:w="11906" w:h="16838"/>
      <w:pgMar w:left="1134" w:right="1134" w:gutter="0" w:header="0" w:top="1134" w:footer="0" w:bottom="1134"/>
      <w:pgNumType w:fmt="decimal"/>
      <w:formProt w:val="false"/>
      <w:textDirection w:val="lrTb"/>
      <w:docGrid w:type="default" w:linePitch="600" w:charSpace="32768"/>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Symbol">
    <w:charset w:val="00"/>
    <w:family w:val="roman"/>
    <w:pitch w:val="variable"/>
  </w:font>
  <w:font w:name="Liberation Sans">
    <w:altName w:val="Arial"/>
    <w:charset w:val="00"/>
    <w:family w:val="roman"/>
    <w:pitch w:val="variable"/>
  </w:font>
  <w:font w:name="Arial">
    <w:charset w:val="00"/>
    <w:family w:val="roman"/>
    <w:pitch w:val="variable"/>
  </w:font>
  <w:font w:name="Courier New">
    <w:charset w:val="01"/>
    <w:family w:val="modern"/>
    <w:pitch w:val="fixed"/>
  </w:font>
  <w:font w:name="Wingdings">
    <w:charset w:val="02"/>
    <w:family w:val="auto"/>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
    <w:lvl w:ilvl="0">
      <w:start w:val="1"/>
      <w:numFmt w:val="bullet"/>
      <w:lvlText w:val=""/>
      <w:lvlJc w:val="left"/>
      <w:pPr>
        <w:tabs>
          <w:tab w:val="num" w:pos="0"/>
        </w:tabs>
        <w:ind w:left="647" w:hanging="360"/>
      </w:pPr>
      <w:rPr>
        <w:rFonts w:ascii="Symbol" w:hAnsi="Symbol" w:cs="Symbol" w:hint="default"/>
      </w:rPr>
    </w:lvl>
    <w:lvl w:ilvl="1">
      <w:start w:val="1"/>
      <w:numFmt w:val="bullet"/>
      <w:lvlText w:val="o"/>
      <w:lvlJc w:val="left"/>
      <w:pPr>
        <w:tabs>
          <w:tab w:val="num" w:pos="0"/>
        </w:tabs>
        <w:ind w:left="1367" w:hanging="360"/>
      </w:pPr>
      <w:rPr>
        <w:rFonts w:ascii="Courier New" w:hAnsi="Courier New" w:cs="Courier New" w:hint="default"/>
      </w:rPr>
    </w:lvl>
    <w:lvl w:ilvl="2">
      <w:start w:val="1"/>
      <w:numFmt w:val="bullet"/>
      <w:lvlText w:val=""/>
      <w:lvlJc w:val="left"/>
      <w:pPr>
        <w:tabs>
          <w:tab w:val="num" w:pos="0"/>
        </w:tabs>
        <w:ind w:left="2087" w:hanging="360"/>
      </w:pPr>
      <w:rPr>
        <w:rFonts w:ascii="Wingdings" w:hAnsi="Wingdings" w:cs="Wingdings" w:hint="default"/>
      </w:rPr>
    </w:lvl>
    <w:lvl w:ilvl="3">
      <w:start w:val="1"/>
      <w:numFmt w:val="bullet"/>
      <w:lvlText w:val=""/>
      <w:lvlJc w:val="left"/>
      <w:pPr>
        <w:tabs>
          <w:tab w:val="num" w:pos="0"/>
        </w:tabs>
        <w:ind w:left="2807" w:hanging="360"/>
      </w:pPr>
      <w:rPr>
        <w:rFonts w:ascii="Symbol" w:hAnsi="Symbol" w:cs="Symbol" w:hint="default"/>
      </w:rPr>
    </w:lvl>
    <w:lvl w:ilvl="4">
      <w:start w:val="1"/>
      <w:numFmt w:val="bullet"/>
      <w:lvlText w:val="o"/>
      <w:lvlJc w:val="left"/>
      <w:pPr>
        <w:tabs>
          <w:tab w:val="num" w:pos="0"/>
        </w:tabs>
        <w:ind w:left="3527" w:hanging="360"/>
      </w:pPr>
      <w:rPr>
        <w:rFonts w:ascii="Courier New" w:hAnsi="Courier New" w:cs="Courier New" w:hint="default"/>
      </w:rPr>
    </w:lvl>
    <w:lvl w:ilvl="5">
      <w:start w:val="1"/>
      <w:numFmt w:val="bullet"/>
      <w:lvlText w:val=""/>
      <w:lvlJc w:val="left"/>
      <w:pPr>
        <w:tabs>
          <w:tab w:val="num" w:pos="0"/>
        </w:tabs>
        <w:ind w:left="4247" w:hanging="360"/>
      </w:pPr>
      <w:rPr>
        <w:rFonts w:ascii="Wingdings" w:hAnsi="Wingdings" w:cs="Wingdings" w:hint="default"/>
      </w:rPr>
    </w:lvl>
    <w:lvl w:ilvl="6">
      <w:start w:val="1"/>
      <w:numFmt w:val="bullet"/>
      <w:lvlText w:val=""/>
      <w:lvlJc w:val="left"/>
      <w:pPr>
        <w:tabs>
          <w:tab w:val="num" w:pos="0"/>
        </w:tabs>
        <w:ind w:left="4967" w:hanging="360"/>
      </w:pPr>
      <w:rPr>
        <w:rFonts w:ascii="Symbol" w:hAnsi="Symbol" w:cs="Symbol" w:hint="default"/>
      </w:rPr>
    </w:lvl>
    <w:lvl w:ilvl="7">
      <w:start w:val="1"/>
      <w:numFmt w:val="bullet"/>
      <w:lvlText w:val="o"/>
      <w:lvlJc w:val="left"/>
      <w:pPr>
        <w:tabs>
          <w:tab w:val="num" w:pos="0"/>
        </w:tabs>
        <w:ind w:left="5687" w:hanging="360"/>
      </w:pPr>
      <w:rPr>
        <w:rFonts w:ascii="Courier New" w:hAnsi="Courier New" w:cs="Courier New" w:hint="default"/>
      </w:rPr>
    </w:lvl>
    <w:lvl w:ilvl="8">
      <w:start w:val="1"/>
      <w:numFmt w:val="bullet"/>
      <w:lvlText w:val=""/>
      <w:lvlJc w:val="left"/>
      <w:pPr>
        <w:tabs>
          <w:tab w:val="num" w:pos="0"/>
        </w:tabs>
        <w:ind w:left="6407" w:hanging="360"/>
      </w:pPr>
      <w:rPr>
        <w:rFonts w:ascii="Wingdings" w:hAnsi="Wingdings" w:cs="Wingdings" w:hint="default"/>
      </w:rPr>
    </w:lvl>
  </w:abstractNum>
  <w:abstractNum w:abstractNumId="3">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5">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6">
    <w:lvl w:ilvl="0">
      <w:start w:val="1"/>
      <w:numFmt w:val="bullet"/>
      <w:lvlText w:val="o"/>
      <w:lvlJc w:val="left"/>
      <w:pPr>
        <w:tabs>
          <w:tab w:val="num" w:pos="0"/>
        </w:tabs>
        <w:ind w:left="1069" w:hanging="360"/>
      </w:pPr>
      <w:rPr>
        <w:rFonts w:ascii="Courier New" w:hAnsi="Courier New" w:cs="Courier New" w:hint="default"/>
      </w:rPr>
    </w:lvl>
    <w:lvl w:ilvl="1">
      <w:start w:val="1"/>
      <w:numFmt w:val="bullet"/>
      <w:lvlText w:val="o"/>
      <w:lvlJc w:val="left"/>
      <w:pPr>
        <w:tabs>
          <w:tab w:val="num" w:pos="0"/>
        </w:tabs>
        <w:ind w:left="1789" w:hanging="360"/>
      </w:pPr>
      <w:rPr>
        <w:rFonts w:ascii="Courier New" w:hAnsi="Courier New" w:cs="Courier New" w:hint="default"/>
      </w:rPr>
    </w:lvl>
    <w:lvl w:ilvl="2">
      <w:start w:val="1"/>
      <w:numFmt w:val="bullet"/>
      <w:lvlText w:val=""/>
      <w:lvlJc w:val="left"/>
      <w:pPr>
        <w:tabs>
          <w:tab w:val="num" w:pos="0"/>
        </w:tabs>
        <w:ind w:left="2509" w:hanging="360"/>
      </w:pPr>
      <w:rPr>
        <w:rFonts w:ascii="Wingdings" w:hAnsi="Wingdings" w:cs="Wingdings" w:hint="default"/>
      </w:rPr>
    </w:lvl>
    <w:lvl w:ilvl="3">
      <w:start w:val="1"/>
      <w:numFmt w:val="bullet"/>
      <w:lvlText w:val=""/>
      <w:lvlJc w:val="left"/>
      <w:pPr>
        <w:tabs>
          <w:tab w:val="num" w:pos="0"/>
        </w:tabs>
        <w:ind w:left="3229" w:hanging="360"/>
      </w:pPr>
      <w:rPr>
        <w:rFonts w:ascii="Symbol" w:hAnsi="Symbol" w:cs="Symbol" w:hint="default"/>
      </w:rPr>
    </w:lvl>
    <w:lvl w:ilvl="4">
      <w:start w:val="1"/>
      <w:numFmt w:val="bullet"/>
      <w:lvlText w:val="o"/>
      <w:lvlJc w:val="left"/>
      <w:pPr>
        <w:tabs>
          <w:tab w:val="num" w:pos="0"/>
        </w:tabs>
        <w:ind w:left="3949" w:hanging="360"/>
      </w:pPr>
      <w:rPr>
        <w:rFonts w:ascii="Courier New" w:hAnsi="Courier New" w:cs="Courier New" w:hint="default"/>
      </w:rPr>
    </w:lvl>
    <w:lvl w:ilvl="5">
      <w:start w:val="1"/>
      <w:numFmt w:val="bullet"/>
      <w:lvlText w:val=""/>
      <w:lvlJc w:val="left"/>
      <w:pPr>
        <w:tabs>
          <w:tab w:val="num" w:pos="0"/>
        </w:tabs>
        <w:ind w:left="4669" w:hanging="360"/>
      </w:pPr>
      <w:rPr>
        <w:rFonts w:ascii="Wingdings" w:hAnsi="Wingdings" w:cs="Wingdings" w:hint="default"/>
      </w:rPr>
    </w:lvl>
    <w:lvl w:ilvl="6">
      <w:start w:val="1"/>
      <w:numFmt w:val="bullet"/>
      <w:lvlText w:val=""/>
      <w:lvlJc w:val="left"/>
      <w:pPr>
        <w:tabs>
          <w:tab w:val="num" w:pos="0"/>
        </w:tabs>
        <w:ind w:left="5389" w:hanging="360"/>
      </w:pPr>
      <w:rPr>
        <w:rFonts w:ascii="Symbol" w:hAnsi="Symbol" w:cs="Symbol" w:hint="default"/>
      </w:rPr>
    </w:lvl>
    <w:lvl w:ilvl="7">
      <w:start w:val="1"/>
      <w:numFmt w:val="bullet"/>
      <w:lvlText w:val="o"/>
      <w:lvlJc w:val="left"/>
      <w:pPr>
        <w:tabs>
          <w:tab w:val="num" w:pos="0"/>
        </w:tabs>
        <w:ind w:left="6109" w:hanging="360"/>
      </w:pPr>
      <w:rPr>
        <w:rFonts w:ascii="Courier New" w:hAnsi="Courier New" w:cs="Courier New" w:hint="default"/>
      </w:rPr>
    </w:lvl>
    <w:lvl w:ilvl="8">
      <w:start w:val="1"/>
      <w:numFmt w:val="bullet"/>
      <w:lvlText w:val=""/>
      <w:lvlJc w:val="left"/>
      <w:pPr>
        <w:tabs>
          <w:tab w:val="num" w:pos="0"/>
        </w:tabs>
        <w:ind w:left="6829" w:hanging="360"/>
      </w:pPr>
      <w:rPr>
        <w:rFonts w:ascii="Wingdings" w:hAnsi="Wingdings" w:cs="Wingdings" w:hint="default"/>
      </w:rPr>
    </w:lvl>
  </w:abstractNum>
  <w:abstractNum w:abstractNumId="7">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8">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bering>
</file>

<file path=word/settings.xml><?xml version="1.0" encoding="utf-8"?>
<w:settings xmlns:w="http://schemas.openxmlformats.org/wordprocessingml/2006/main">
  <w:zoom w:percent="170"/>
  <w:defaultTabStop w:val="709"/>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themeFontLang w:val="lv-LV"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Droid Sans Fallback" w:cs="Droid Sans Devanagari"/>
        <w:kern w:val="2"/>
        <w:sz w:val="24"/>
        <w:szCs w:val="24"/>
        <w:lang w:val="en-GB" w:eastAsia="zh-CN" w:bidi="hi-IN"/>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pPr>
      <w:widowControl/>
      <w:suppressAutoHyphens w:val="true"/>
      <w:bidi w:val="0"/>
      <w:spacing w:before="0" w:after="0"/>
      <w:jc w:val="left"/>
    </w:pPr>
    <w:rPr>
      <w:rFonts w:ascii="Liberation Serif" w:hAnsi="Liberation Serif" w:eastAsia="Droid Sans Fallback" w:cs="Droid Sans Devanagari"/>
      <w:color w:val="auto"/>
      <w:kern w:val="2"/>
      <w:sz w:val="24"/>
      <w:szCs w:val="24"/>
      <w:lang w:val="en-GB" w:eastAsia="zh-CN" w:bidi="hi-IN"/>
    </w:rPr>
  </w:style>
  <w:style w:type="character" w:styleId="DefaultParagraphFont" w:default="1">
    <w:name w:val="Default Paragraph Font"/>
    <w:uiPriority w:val="1"/>
    <w:semiHidden/>
    <w:unhideWhenUsed/>
    <w:qFormat/>
    <w:rPr/>
  </w:style>
  <w:style w:type="character" w:styleId="WW8Num1z0" w:customStyle="1">
    <w:name w:val="WW8Num1z0"/>
    <w:qFormat/>
    <w:rPr>
      <w:rFonts w:ascii="Symbol" w:hAnsi="Symbol" w:cs="OpenSymbol;Arial Unicode MS"/>
    </w:rPr>
  </w:style>
  <w:style w:type="character" w:styleId="WW8Num2z0" w:customStyle="1">
    <w:name w:val="WW8Num2z0"/>
    <w:qFormat/>
    <w:rPr>
      <w:rFonts w:ascii="Symbol" w:hAnsi="Symbol" w:cs="OpenSymbol;Arial Unicode MS"/>
      <w:caps w:val="false"/>
      <w:smallCaps w:val="false"/>
      <w:color w:val="1C1E21"/>
      <w:spacing w:val="0"/>
      <w:sz w:val="18"/>
    </w:rPr>
  </w:style>
  <w:style w:type="character" w:styleId="InternetLink">
    <w:name w:val="Hyperlink"/>
    <w:basedOn w:val="DefaultParagraphFont"/>
    <w:uiPriority w:val="99"/>
    <w:unhideWhenUsed/>
    <w:rsid w:val="00223333"/>
    <w:rPr>
      <w:color w:val="0563C1" w:themeColor="hyperlink"/>
      <w:u w:val="single"/>
    </w:rPr>
  </w:style>
  <w:style w:type="character" w:styleId="UnresolvedMention1" w:customStyle="1">
    <w:name w:val="Unresolved Mention1"/>
    <w:basedOn w:val="DefaultParagraphFont"/>
    <w:uiPriority w:val="99"/>
    <w:semiHidden/>
    <w:unhideWhenUsed/>
    <w:qFormat/>
    <w:rsid w:val="00223333"/>
    <w:rPr>
      <w:color w:val="605E5C"/>
      <w:shd w:fill="E1DFDD" w:val="clear"/>
    </w:rPr>
  </w:style>
  <w:style w:type="character" w:styleId="UnresolvedMention">
    <w:name w:val="Unresolved Mention"/>
    <w:basedOn w:val="DefaultParagraphFont"/>
    <w:uiPriority w:val="99"/>
    <w:semiHidden/>
    <w:unhideWhenUsed/>
    <w:qFormat/>
    <w:rsid w:val="007b10fb"/>
    <w:rPr>
      <w:color w:val="605E5C"/>
      <w:shd w:fill="E1DFDD" w:val="clear"/>
    </w:rPr>
  </w:style>
  <w:style w:type="paragraph" w:styleId="Heading" w:customStyle="1">
    <w:name w:val="Heading"/>
    <w:basedOn w:val="Normal"/>
    <w:next w:val="TextBody"/>
    <w:qFormat/>
    <w:pPr>
      <w:keepNext w:val="true"/>
      <w:spacing w:before="240" w:after="120"/>
    </w:pPr>
    <w:rPr>
      <w:rFonts w:ascii="Liberation Sans" w:hAnsi="Liberation Sans"/>
      <w:sz w:val="28"/>
      <w:szCs w:val="28"/>
    </w:rPr>
  </w:style>
  <w:style w:type="paragraph" w:styleId="TextBody">
    <w:name w:val="Body Text"/>
    <w:basedOn w:val="Normal"/>
    <w:pPr>
      <w:spacing w:lineRule="auto" w:line="276" w:before="0" w:after="140"/>
    </w:pPr>
    <w:rPr/>
  </w:style>
  <w:style w:type="paragraph" w:styleId="List">
    <w:name w:val="List"/>
    <w:basedOn w:val="TextBody"/>
    <w:pPr/>
    <w:rPr/>
  </w:style>
  <w:style w:type="paragraph" w:styleId="Caption">
    <w:name w:val="Caption"/>
    <w:basedOn w:val="Normal"/>
    <w:qFormat/>
    <w:pPr>
      <w:suppressLineNumbers/>
      <w:spacing w:before="120" w:after="120"/>
    </w:pPr>
    <w:rPr>
      <w:rFonts w:cs="Arial Unicode MS"/>
      <w:i/>
      <w:iCs/>
      <w:sz w:val="24"/>
      <w:szCs w:val="24"/>
    </w:rPr>
  </w:style>
  <w:style w:type="paragraph" w:styleId="Index" w:customStyle="1">
    <w:name w:val="Index"/>
    <w:basedOn w:val="Normal"/>
    <w:qFormat/>
    <w:pPr>
      <w:suppressLineNumbers/>
    </w:pPr>
    <w:rPr/>
  </w:style>
  <w:style w:type="paragraph" w:styleId="Caption1">
    <w:name w:val="caption"/>
    <w:basedOn w:val="Normal"/>
    <w:qFormat/>
    <w:pPr>
      <w:suppressLineNumbers/>
      <w:spacing w:before="120" w:after="120"/>
    </w:pPr>
    <w:rPr>
      <w:i/>
      <w:iCs/>
    </w:rPr>
  </w:style>
  <w:style w:type="paragraph" w:styleId="ListParagraph">
    <w:name w:val="List Paragraph"/>
    <w:basedOn w:val="Normal"/>
    <w:uiPriority w:val="34"/>
    <w:qFormat/>
    <w:rsid w:val="00026514"/>
    <w:pPr>
      <w:spacing w:before="0" w:after="0"/>
      <w:ind w:left="720" w:hanging="0"/>
      <w:contextualSpacing/>
    </w:pPr>
    <w:rPr>
      <w:rFonts w:cs="Mangal"/>
      <w:szCs w:val="21"/>
    </w:rPr>
  </w:style>
  <w:style w:type="paragraph" w:styleId="Revision">
    <w:name w:val="Revision"/>
    <w:uiPriority w:val="99"/>
    <w:semiHidden/>
    <w:qFormat/>
    <w:rsid w:val="00ba0708"/>
    <w:pPr>
      <w:widowControl/>
      <w:suppressAutoHyphens w:val="false"/>
      <w:bidi w:val="0"/>
      <w:spacing w:before="0" w:after="0"/>
      <w:jc w:val="left"/>
    </w:pPr>
    <w:rPr>
      <w:rFonts w:ascii="Liberation Serif" w:hAnsi="Liberation Serif" w:eastAsia="Droid Sans Fallback" w:cs="Mangal"/>
      <w:color w:val="auto"/>
      <w:kern w:val="2"/>
      <w:sz w:val="24"/>
      <w:szCs w:val="21"/>
      <w:lang w:val="en-GB" w:eastAsia="zh-CN" w:bidi="hi-IN"/>
    </w:rPr>
  </w:style>
  <w:style w:type="numbering" w:styleId="NoList" w:default="1">
    <w:name w:val="No List"/>
    <w:uiPriority w:val="99"/>
    <w:semiHidden/>
    <w:unhideWhenUsed/>
    <w:qFormat/>
  </w:style>
  <w:style w:type="numbering" w:styleId="WW8Num1" w:customStyle="1">
    <w:name w:val="WW8Num1"/>
    <w:qFormat/>
  </w:style>
  <w:style w:type="numbering" w:styleId="WW8Num2" w:customStyle="1">
    <w:name w:val="WW8Num2"/>
    <w:qFormat/>
  </w:style>
  <w:style w:type="table" w:default="1" w:styleId="TableNormal">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mailto:info@aneva.lv" TargetMode="External"/><Relationship Id="rId3" Type="http://schemas.openxmlformats.org/officeDocument/2006/relationships/numbering" Target="numbering.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Application>LibreOffice/7.2.5.2$Windows_X86_64 LibreOffice_project/499f9727c189e6ef3471021d6132d4c694f357e5</Application>
  <AppVersion>15.0000</AppVersion>
  <Pages>2</Pages>
  <Words>732</Words>
  <Characters>3407</Characters>
  <CharactersWithSpaces>4070</CharactersWithSpaces>
  <Paragraphs>43</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2021-08-12T11:52:00Z</dcterms:created>
  <dc:creator>Microsoft Office User</dc:creator>
  <dc:description/>
  <dc:language>en-GB</dc:language>
  <cp:lastModifiedBy/>
  <dcterms:modified xsi:type="dcterms:W3CDTF">2024-09-19T11:06:37Z</dcterms:modified>
  <cp:revision>9</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yperlinksChanged">
    <vt:bool>0</vt:bool>
  </property>
  <property fmtid="{D5CDD505-2E9C-101B-9397-08002B2CF9AE}" pid="3" name="LinksUpToDate">
    <vt:bool>0</vt:bool>
  </property>
  <property fmtid="{D5CDD505-2E9C-101B-9397-08002B2CF9AE}" pid="4" name="ScaleCrop">
    <vt:bool>0</vt:bool>
  </property>
  <property fmtid="{D5CDD505-2E9C-101B-9397-08002B2CF9AE}" pid="5" name="ShareDoc">
    <vt:bool>0</vt:bool>
  </property>
</Properties>
</file>